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6" w:rsidRDefault="00EB4DF6" w:rsidP="00EB4DF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r>
        <w:rPr>
          <w:lang w:val="sr-Cyrl-CS"/>
        </w:rPr>
        <w:t>НАРОДНА СКУПШТИНА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C836FA">
        <w:rPr>
          <w:lang w:val="sr-Cyrl-RS"/>
        </w:rPr>
        <w:t xml:space="preserve"> 43-2917/14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B4DF6" w:rsidRDefault="00EB4DF6" w:rsidP="00EB4DF6">
      <w:pPr>
        <w:rPr>
          <w:lang w:val="sr-Cyrl-CS"/>
        </w:rPr>
      </w:pPr>
      <w:r>
        <w:rPr>
          <w:lang w:val="sr-Cyrl-CS"/>
        </w:rPr>
        <w:t>Б е о г р а д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/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C836FA">
        <w:rPr>
          <w:bCs/>
          <w:lang w:val="sr-Cyrl-RS"/>
        </w:rPr>
        <w:t>ИЗМЕНИ ЗАКОНА О ПОРЕСКОМ ПОСТУПКУ И ПОРЕСКОЈ АДМИНИСТРАЦИЈИ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>
        <w:rPr>
          <w:bCs/>
          <w:lang w:val="sr-Cyrl-RS"/>
        </w:rPr>
        <w:t xml:space="preserve">закона о </w:t>
      </w:r>
      <w:r w:rsidR="00C836FA">
        <w:rPr>
          <w:bCs/>
          <w:lang w:val="sr-Cyrl-RS"/>
        </w:rPr>
        <w:t>измени Закона о пореском поступку и пореској администрацији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B4DF6" w:rsidRDefault="00EB4DF6" w:rsidP="00EB4DF6">
      <w:pPr>
        <w:rPr>
          <w:lang w:val="sr-Cyrl-RS"/>
        </w:rPr>
      </w:pPr>
    </w:p>
    <w:p w:rsidR="00264D65" w:rsidRPr="00EB4DF6" w:rsidRDefault="00264D65">
      <w:pPr>
        <w:rPr>
          <w:lang w:val="sr-Cyrl-RS"/>
        </w:rPr>
      </w:pPr>
    </w:p>
    <w:sectPr w:rsidR="00264D65" w:rsidRPr="00EB4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6"/>
    <w:rsid w:val="001D68A0"/>
    <w:rsid w:val="00264D65"/>
    <w:rsid w:val="007D05C1"/>
    <w:rsid w:val="00C836FA"/>
    <w:rsid w:val="00E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2014-09-29T10:24:00Z</dcterms:created>
  <dcterms:modified xsi:type="dcterms:W3CDTF">2014-09-29T10:24:00Z</dcterms:modified>
</cp:coreProperties>
</file>